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C3E6BD" w14:textId="77777777" w:rsidR="009220DF" w:rsidRDefault="009220DF" w:rsidP="009220DF">
      <w:pPr>
        <w:rPr>
          <w:lang w:val="uk-UA"/>
        </w:rPr>
      </w:pPr>
      <w:r>
        <w:rPr>
          <w:lang w:val="uk-UA"/>
        </w:rPr>
        <w:t xml:space="preserve"> 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9220DF" w14:paraId="3B1E800F" w14:textId="77777777" w:rsidTr="00E65304">
        <w:trPr>
          <w:trHeight w:val="464"/>
        </w:trPr>
        <w:tc>
          <w:tcPr>
            <w:tcW w:w="1809" w:type="dxa"/>
            <w:vAlign w:val="center"/>
          </w:tcPr>
          <w:p w14:paraId="4D77B1CF" w14:textId="77777777" w:rsidR="009220DF" w:rsidRPr="00E65304" w:rsidRDefault="009220DF" w:rsidP="00E6530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  <w:lang w:val="uk-UA"/>
              </w:rPr>
            </w:pPr>
            <w:r w:rsidRPr="00E65304">
              <w:rPr>
                <w:rFonts w:ascii="Times New Roman" w:hAnsi="Times New Roman" w:cs="Times New Roman"/>
                <w:b/>
                <w:sz w:val="20"/>
                <w:szCs w:val="20"/>
                <w:highlight w:val="lightGray"/>
                <w:lang w:val="uk-UA"/>
              </w:rPr>
              <w:t>Дисципліна</w:t>
            </w:r>
          </w:p>
        </w:tc>
        <w:tc>
          <w:tcPr>
            <w:tcW w:w="7762" w:type="dxa"/>
            <w:vAlign w:val="center"/>
          </w:tcPr>
          <w:p w14:paraId="03ED212D" w14:textId="2159F642" w:rsidR="009220DF" w:rsidRPr="00E65304" w:rsidRDefault="00E65304" w:rsidP="00E65304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lightGray"/>
              </w:rPr>
            </w:pPr>
            <w:r w:rsidRPr="00E653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val="uk-UA" w:eastAsia="ru-RU"/>
              </w:rPr>
              <w:t xml:space="preserve">Стандартизація </w:t>
            </w:r>
            <w:r w:rsidRPr="00E65304">
              <w:rPr>
                <w:rFonts w:ascii="Times New Roman" w:eastAsia="Times New Roman" w:hAnsi="Times New Roman" w:cs="Times New Roman"/>
                <w:sz w:val="24"/>
                <w:szCs w:val="24"/>
                <w:highlight w:val="lightGray"/>
                <w:lang w:val="uk-UA" w:eastAsia="ru-RU"/>
              </w:rPr>
              <w:t>і міжнародна сертифікація товарів та послуг</w:t>
            </w:r>
          </w:p>
        </w:tc>
      </w:tr>
      <w:tr w:rsidR="009220DF" w14:paraId="76D34C5B" w14:textId="77777777" w:rsidTr="00267EB0">
        <w:tc>
          <w:tcPr>
            <w:tcW w:w="1809" w:type="dxa"/>
          </w:tcPr>
          <w:p w14:paraId="1C238895" w14:textId="77777777" w:rsidR="009220DF" w:rsidRPr="00646F29" w:rsidRDefault="009220DF" w:rsidP="00267EB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Рівень ВО</w:t>
            </w:r>
          </w:p>
        </w:tc>
        <w:tc>
          <w:tcPr>
            <w:tcW w:w="7762" w:type="dxa"/>
          </w:tcPr>
          <w:p w14:paraId="1A3B7A66" w14:textId="77777777" w:rsidR="009220DF" w:rsidRPr="00646F29" w:rsidRDefault="009220DF" w:rsidP="00267E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Перший (бакалаврський)</w:t>
            </w:r>
          </w:p>
        </w:tc>
      </w:tr>
      <w:tr w:rsidR="003B05AC" w14:paraId="781DCE3E" w14:textId="77777777" w:rsidTr="00267EB0">
        <w:tc>
          <w:tcPr>
            <w:tcW w:w="1809" w:type="dxa"/>
          </w:tcPr>
          <w:p w14:paraId="23252CD5" w14:textId="77777777" w:rsidR="003B05AC" w:rsidRPr="00646F29" w:rsidRDefault="003B05AC" w:rsidP="00267EB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B05AC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Спеціальність</w:t>
            </w:r>
          </w:p>
        </w:tc>
        <w:tc>
          <w:tcPr>
            <w:tcW w:w="7762" w:type="dxa"/>
          </w:tcPr>
          <w:p w14:paraId="64359EE6" w14:textId="4BEA561D" w:rsidR="003B05AC" w:rsidRDefault="009B3C4B" w:rsidP="00267E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Маркетинг</w:t>
            </w:r>
          </w:p>
        </w:tc>
      </w:tr>
      <w:tr w:rsidR="009220DF" w14:paraId="3836264A" w14:textId="77777777" w:rsidTr="00267EB0">
        <w:tc>
          <w:tcPr>
            <w:tcW w:w="1809" w:type="dxa"/>
          </w:tcPr>
          <w:p w14:paraId="2A7E27EC" w14:textId="5D81043A" w:rsidR="009220DF" w:rsidRPr="00646F29" w:rsidRDefault="009B3C4B" w:rsidP="00267EB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44CE44E7" w14:textId="4738C268" w:rsidR="009220DF" w:rsidRPr="00646F29" w:rsidRDefault="009B3C4B" w:rsidP="00267E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</w:tr>
      <w:tr w:rsidR="009220DF" w14:paraId="798EC796" w14:textId="77777777" w:rsidTr="00267EB0">
        <w:tc>
          <w:tcPr>
            <w:tcW w:w="1809" w:type="dxa"/>
          </w:tcPr>
          <w:p w14:paraId="1067AC98" w14:textId="77777777" w:rsidR="009220DF" w:rsidRPr="00646F29" w:rsidRDefault="009220DF" w:rsidP="00267EB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Обсяг</w:t>
            </w:r>
          </w:p>
        </w:tc>
        <w:tc>
          <w:tcPr>
            <w:tcW w:w="7762" w:type="dxa"/>
          </w:tcPr>
          <w:p w14:paraId="7454F02C" w14:textId="77777777" w:rsidR="009220DF" w:rsidRPr="00646F29" w:rsidRDefault="009220DF" w:rsidP="00267E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 кредити ЄКТС</w:t>
            </w:r>
          </w:p>
        </w:tc>
      </w:tr>
      <w:tr w:rsidR="009220DF" w14:paraId="55D36CC0" w14:textId="77777777" w:rsidTr="00267EB0">
        <w:tc>
          <w:tcPr>
            <w:tcW w:w="1809" w:type="dxa"/>
          </w:tcPr>
          <w:p w14:paraId="758BAC37" w14:textId="77777777" w:rsidR="009220DF" w:rsidRPr="00646F29" w:rsidRDefault="009220DF" w:rsidP="00267EB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Мова викладання</w:t>
            </w:r>
          </w:p>
        </w:tc>
        <w:tc>
          <w:tcPr>
            <w:tcW w:w="7762" w:type="dxa"/>
          </w:tcPr>
          <w:p w14:paraId="0A5ABB63" w14:textId="77777777" w:rsidR="009220DF" w:rsidRPr="00646F29" w:rsidRDefault="009220DF" w:rsidP="00267E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Українська</w:t>
            </w:r>
          </w:p>
        </w:tc>
      </w:tr>
      <w:tr w:rsidR="009220DF" w14:paraId="4808FE2D" w14:textId="77777777" w:rsidTr="00267EB0">
        <w:tc>
          <w:tcPr>
            <w:tcW w:w="1809" w:type="dxa"/>
          </w:tcPr>
          <w:p w14:paraId="2AFFECE6" w14:textId="77777777" w:rsidR="009220DF" w:rsidRPr="00646F29" w:rsidRDefault="009220DF" w:rsidP="00267EB0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373003A7" w14:textId="77777777" w:rsidR="009220DF" w:rsidRPr="00826C9B" w:rsidRDefault="00A95075" w:rsidP="00267E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950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Економіки , маркетингу та бізнес-адміністрування</w:t>
            </w:r>
          </w:p>
        </w:tc>
      </w:tr>
      <w:tr w:rsidR="009220DF" w:rsidRPr="00C3598E" w14:paraId="7D65832F" w14:textId="77777777" w:rsidTr="00267EB0">
        <w:tc>
          <w:tcPr>
            <w:tcW w:w="1809" w:type="dxa"/>
          </w:tcPr>
          <w:p w14:paraId="1C0BDC64" w14:textId="77777777" w:rsidR="009220DF" w:rsidRPr="009B58AC" w:rsidRDefault="007754BD" w:rsidP="00267EB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4B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Дисципліни, знання яких необхідне для вивчення даного предмета</w:t>
            </w:r>
          </w:p>
        </w:tc>
        <w:tc>
          <w:tcPr>
            <w:tcW w:w="7762" w:type="dxa"/>
          </w:tcPr>
          <w:p w14:paraId="0E12AC37" w14:textId="77777777" w:rsidR="009220DF" w:rsidRPr="00C3598E" w:rsidRDefault="00C3598E" w:rsidP="00267E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3598E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Маркетинг, Економіка підприємства, Менеджмент, Економіка праці і соціально-трудові відносини, Статистика., Маркетингові дослідження, Маркетингові комунікації, Міжнародна економіка.</w:t>
            </w:r>
          </w:p>
        </w:tc>
      </w:tr>
      <w:tr w:rsidR="009220DF" w:rsidRPr="00E65304" w14:paraId="768DA1AF" w14:textId="77777777" w:rsidTr="00267EB0">
        <w:tc>
          <w:tcPr>
            <w:tcW w:w="1809" w:type="dxa"/>
          </w:tcPr>
          <w:p w14:paraId="3A668DAC" w14:textId="77777777" w:rsidR="009220DF" w:rsidRPr="00A95075" w:rsidRDefault="003F2BD6" w:rsidP="00267E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3F2BD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0B55D308" w14:textId="009C5F18" w:rsidR="009220DF" w:rsidRPr="00A95075" w:rsidRDefault="00A95075" w:rsidP="00A9507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950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Значення стандартизації у прискоренні науково-технічного прогресу, стандартизація як складова системи технічного регулювання проведення єдиної технічної політики, підвищенні якості продукції і послуг. Етапи історичного розвитку стандартизації.</w:t>
            </w:r>
            <w:r w:rsidRPr="00A950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A950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Сутність державної системи стандартизації (ДСС), її призначення. Національний орган із стандартизації. Принципи ДСС. Об’єкти стандартизації.</w:t>
            </w:r>
            <w:r w:rsidR="009B3C4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A950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Національні фонди стандартів. Комплексна стандартизація та її роль у підвищенні якості продукції. Випереджувальна стандартизація - стимулятор прискорення термінів впровадження у виробництво новітніх досягнень науки і техніки. Основні терміни і визначення методів і засобів контролю якості продукції: контроль якості, технічний контроль, вихідний контроль, приймальний контроль, суцільний і вибірковий контроль. Методи контролю, класифікація засобів контролю за типом контрольованих фізичних величин і конструктивними особливостями. Статистичний контроль. Сутність державної системи сертифікації, її призначення. Визначення основних понять сертифікації: відповідність, третя сторона, сертифікація відповідності, система сертифікації, схема сертифікації, орган з сертифікації, експерт-аудитор, сертифікат відповідності, знак відповідності, акредитація.</w:t>
            </w:r>
            <w:r w:rsidRPr="00A95075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A950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Міжнародні організації зі стандартизації, якості та сертифікації: Міжнародна організація зі стандартизації (ISO), Міжнародна електротехнічна комісія (МЕК), міжнародний союз телекомунікацій (МСТ), Європейська організація з якості (ЄОЯ), Європейська організація з випробувань і сертифікації (ЄОВС), Міждержавна рада зі стандартизації, метрології та сертифікації (МРСМС), Міжнародна асоціація якості (МО “</w:t>
            </w:r>
            <w:proofErr w:type="spellStart"/>
            <w:r w:rsidRPr="00A950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СовАсК</w:t>
            </w:r>
            <w:proofErr w:type="spellEnd"/>
            <w:r w:rsidRPr="00A950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”), Український міжнародний фонд якості (УМФЯ).</w:t>
            </w:r>
          </w:p>
        </w:tc>
      </w:tr>
      <w:tr w:rsidR="009220DF" w:rsidRPr="00A95075" w14:paraId="3464F495" w14:textId="77777777" w:rsidTr="00267EB0">
        <w:trPr>
          <w:trHeight w:val="1088"/>
        </w:trPr>
        <w:tc>
          <w:tcPr>
            <w:tcW w:w="1809" w:type="dxa"/>
          </w:tcPr>
          <w:p w14:paraId="3280B73A" w14:textId="746F4D2F" w:rsidR="009220DF" w:rsidRPr="00A95075" w:rsidRDefault="009B3C4B" w:rsidP="00267E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Чому це цікаво / треба вивчати:</w:t>
            </w:r>
          </w:p>
        </w:tc>
        <w:tc>
          <w:tcPr>
            <w:tcW w:w="7762" w:type="dxa"/>
          </w:tcPr>
          <w:p w14:paraId="7335A105" w14:textId="670700B0" w:rsidR="009B3C4B" w:rsidRDefault="009B3C4B" w:rsidP="00267E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Здобувач навчиться:</w:t>
            </w:r>
          </w:p>
          <w:p w14:paraId="0F020144" w14:textId="12B24F5C" w:rsidR="009220DF" w:rsidRPr="00A95075" w:rsidRDefault="009B3C4B" w:rsidP="00267E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544C34" w:rsidRPr="00A950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Аналізувати і прогнозувати ринкові явища та процеси на основі застосування фундаментальних принципів, теоретичних знань і прикладних навичок здійснення маркетингової діяльності.</w:t>
            </w:r>
          </w:p>
          <w:p w14:paraId="5AF75555" w14:textId="5D9B33B8" w:rsidR="00544C34" w:rsidRPr="00A95075" w:rsidRDefault="009B3C4B" w:rsidP="00267E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544C34" w:rsidRPr="00A950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Збирати та аналізувати необхідну інформацію, розраховувати економічні та маркетингові показники, обґрунтовувати управлінські рішення на основі використання необхідного аналітичного й методичного інструментарію.</w:t>
            </w:r>
          </w:p>
          <w:p w14:paraId="5D919098" w14:textId="261BF5A2" w:rsidR="00544C34" w:rsidRPr="00A95075" w:rsidRDefault="009B3C4B" w:rsidP="00267E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  <w:r w:rsidR="00544C34" w:rsidRPr="00A950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Оцінювати ризики провадження маркетингової діяльності, встановлювати рівень невизначеності маркетингового середовища при прийнятті управлінських рішень.</w:t>
            </w:r>
          </w:p>
        </w:tc>
      </w:tr>
      <w:tr w:rsidR="009220DF" w:rsidRPr="00A95075" w14:paraId="099628EA" w14:textId="77777777" w:rsidTr="00267EB0">
        <w:tc>
          <w:tcPr>
            <w:tcW w:w="1809" w:type="dxa"/>
          </w:tcPr>
          <w:p w14:paraId="417CA8DA" w14:textId="77777777" w:rsidR="009220DF" w:rsidRPr="00A95075" w:rsidRDefault="009220DF" w:rsidP="00267E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950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66669CB1" w14:textId="77777777" w:rsidR="009220DF" w:rsidRPr="00A95075" w:rsidRDefault="009220DF" w:rsidP="00267EB0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9507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Залік</w:t>
            </w:r>
          </w:p>
        </w:tc>
      </w:tr>
    </w:tbl>
    <w:p w14:paraId="60AC6116" w14:textId="77777777" w:rsidR="009220DF" w:rsidRPr="00A95075" w:rsidRDefault="009220DF" w:rsidP="0028578C">
      <w:pPr>
        <w:rPr>
          <w:lang w:val="uk-UA"/>
        </w:rPr>
      </w:pPr>
    </w:p>
    <w:sectPr w:rsidR="009220DF" w:rsidRPr="00A95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F5BA3" w14:textId="77777777" w:rsidR="00B846CB" w:rsidRDefault="00B846CB" w:rsidP="00BC4775">
      <w:pPr>
        <w:spacing w:after="0" w:line="240" w:lineRule="auto"/>
      </w:pPr>
      <w:r>
        <w:separator/>
      </w:r>
    </w:p>
  </w:endnote>
  <w:endnote w:type="continuationSeparator" w:id="0">
    <w:p w14:paraId="4F12EA83" w14:textId="77777777" w:rsidR="00B846CB" w:rsidRDefault="00B846CB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EEBE3" w14:textId="77777777" w:rsidR="00B846CB" w:rsidRDefault="00B846CB" w:rsidP="00BC4775">
      <w:pPr>
        <w:spacing w:after="0" w:line="240" w:lineRule="auto"/>
      </w:pPr>
      <w:r>
        <w:separator/>
      </w:r>
    </w:p>
  </w:footnote>
  <w:footnote w:type="continuationSeparator" w:id="0">
    <w:p w14:paraId="509CEB36" w14:textId="77777777" w:rsidR="00B846CB" w:rsidRDefault="00B846CB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AD4"/>
    <w:rsid w:val="00011D72"/>
    <w:rsid w:val="00017DB3"/>
    <w:rsid w:val="000201E4"/>
    <w:rsid w:val="00024E26"/>
    <w:rsid w:val="000333C2"/>
    <w:rsid w:val="0004301F"/>
    <w:rsid w:val="000471EB"/>
    <w:rsid w:val="00083C76"/>
    <w:rsid w:val="000952CB"/>
    <w:rsid w:val="00100733"/>
    <w:rsid w:val="00101E4C"/>
    <w:rsid w:val="001023C9"/>
    <w:rsid w:val="0012595D"/>
    <w:rsid w:val="0013278B"/>
    <w:rsid w:val="00135F24"/>
    <w:rsid w:val="00136762"/>
    <w:rsid w:val="00160D16"/>
    <w:rsid w:val="00170BF2"/>
    <w:rsid w:val="001750CA"/>
    <w:rsid w:val="001754D8"/>
    <w:rsid w:val="001757C7"/>
    <w:rsid w:val="00183FD6"/>
    <w:rsid w:val="0019588A"/>
    <w:rsid w:val="001B7A2C"/>
    <w:rsid w:val="001D0091"/>
    <w:rsid w:val="001D1602"/>
    <w:rsid w:val="001D7E48"/>
    <w:rsid w:val="002020CC"/>
    <w:rsid w:val="00220B87"/>
    <w:rsid w:val="002359DF"/>
    <w:rsid w:val="00266724"/>
    <w:rsid w:val="00267EB0"/>
    <w:rsid w:val="00282784"/>
    <w:rsid w:val="0028342F"/>
    <w:rsid w:val="0028578C"/>
    <w:rsid w:val="00297F36"/>
    <w:rsid w:val="002B633C"/>
    <w:rsid w:val="002C1C42"/>
    <w:rsid w:val="002E6F50"/>
    <w:rsid w:val="002E7B7A"/>
    <w:rsid w:val="002F4F94"/>
    <w:rsid w:val="00311547"/>
    <w:rsid w:val="0031319D"/>
    <w:rsid w:val="0035606C"/>
    <w:rsid w:val="00371DE1"/>
    <w:rsid w:val="00376B1C"/>
    <w:rsid w:val="003924B4"/>
    <w:rsid w:val="003A63AF"/>
    <w:rsid w:val="003B05AC"/>
    <w:rsid w:val="003C2D79"/>
    <w:rsid w:val="003C548B"/>
    <w:rsid w:val="003C5870"/>
    <w:rsid w:val="003D5767"/>
    <w:rsid w:val="003E74F6"/>
    <w:rsid w:val="003F2BD6"/>
    <w:rsid w:val="00421160"/>
    <w:rsid w:val="00433998"/>
    <w:rsid w:val="00445625"/>
    <w:rsid w:val="004567D0"/>
    <w:rsid w:val="00486A8A"/>
    <w:rsid w:val="00487DE8"/>
    <w:rsid w:val="004C2FAA"/>
    <w:rsid w:val="004C604F"/>
    <w:rsid w:val="004C727D"/>
    <w:rsid w:val="004D2AFC"/>
    <w:rsid w:val="004F03D3"/>
    <w:rsid w:val="005162A6"/>
    <w:rsid w:val="00543BBA"/>
    <w:rsid w:val="00544C34"/>
    <w:rsid w:val="005531F9"/>
    <w:rsid w:val="00553EA0"/>
    <w:rsid w:val="00557CE3"/>
    <w:rsid w:val="00560103"/>
    <w:rsid w:val="00592787"/>
    <w:rsid w:val="00592E75"/>
    <w:rsid w:val="005931E0"/>
    <w:rsid w:val="005B141C"/>
    <w:rsid w:val="005E45A7"/>
    <w:rsid w:val="005E4B9D"/>
    <w:rsid w:val="005F0A83"/>
    <w:rsid w:val="00602B99"/>
    <w:rsid w:val="00607B28"/>
    <w:rsid w:val="0062384C"/>
    <w:rsid w:val="0063509F"/>
    <w:rsid w:val="00646F29"/>
    <w:rsid w:val="00664E31"/>
    <w:rsid w:val="00665BCF"/>
    <w:rsid w:val="00683B12"/>
    <w:rsid w:val="006A4280"/>
    <w:rsid w:val="006D6235"/>
    <w:rsid w:val="00700A89"/>
    <w:rsid w:val="007068A0"/>
    <w:rsid w:val="00721C55"/>
    <w:rsid w:val="0074171C"/>
    <w:rsid w:val="007754BD"/>
    <w:rsid w:val="00786E4D"/>
    <w:rsid w:val="00792D88"/>
    <w:rsid w:val="00796FF9"/>
    <w:rsid w:val="007C7921"/>
    <w:rsid w:val="00801E5E"/>
    <w:rsid w:val="00817E94"/>
    <w:rsid w:val="00826C9B"/>
    <w:rsid w:val="00843566"/>
    <w:rsid w:val="00860956"/>
    <w:rsid w:val="00874F06"/>
    <w:rsid w:val="00891CA3"/>
    <w:rsid w:val="008A140A"/>
    <w:rsid w:val="008C4408"/>
    <w:rsid w:val="008E4927"/>
    <w:rsid w:val="008E5011"/>
    <w:rsid w:val="00911EF3"/>
    <w:rsid w:val="009220DF"/>
    <w:rsid w:val="00936492"/>
    <w:rsid w:val="00936B62"/>
    <w:rsid w:val="00945C61"/>
    <w:rsid w:val="009803FF"/>
    <w:rsid w:val="00994465"/>
    <w:rsid w:val="009A28E4"/>
    <w:rsid w:val="009B34B6"/>
    <w:rsid w:val="009B3C4B"/>
    <w:rsid w:val="009B58AC"/>
    <w:rsid w:val="009E34D3"/>
    <w:rsid w:val="009E528A"/>
    <w:rsid w:val="009F1C15"/>
    <w:rsid w:val="00A318B1"/>
    <w:rsid w:val="00A551D0"/>
    <w:rsid w:val="00A60AC3"/>
    <w:rsid w:val="00A638AA"/>
    <w:rsid w:val="00A95075"/>
    <w:rsid w:val="00AA32BF"/>
    <w:rsid w:val="00AB55E2"/>
    <w:rsid w:val="00AB648B"/>
    <w:rsid w:val="00AF2748"/>
    <w:rsid w:val="00AF795D"/>
    <w:rsid w:val="00B11C6E"/>
    <w:rsid w:val="00B15761"/>
    <w:rsid w:val="00B25ADC"/>
    <w:rsid w:val="00B30EB3"/>
    <w:rsid w:val="00B448EA"/>
    <w:rsid w:val="00B515A8"/>
    <w:rsid w:val="00B846CB"/>
    <w:rsid w:val="00BC4775"/>
    <w:rsid w:val="00BC7557"/>
    <w:rsid w:val="00BE3B2B"/>
    <w:rsid w:val="00C13561"/>
    <w:rsid w:val="00C163C6"/>
    <w:rsid w:val="00C34F61"/>
    <w:rsid w:val="00C3598E"/>
    <w:rsid w:val="00C36E83"/>
    <w:rsid w:val="00C6724C"/>
    <w:rsid w:val="00CB6D61"/>
    <w:rsid w:val="00CD5AF7"/>
    <w:rsid w:val="00CE2496"/>
    <w:rsid w:val="00D0411A"/>
    <w:rsid w:val="00D06B31"/>
    <w:rsid w:val="00D21D0D"/>
    <w:rsid w:val="00D26FCB"/>
    <w:rsid w:val="00D40DBF"/>
    <w:rsid w:val="00D5026E"/>
    <w:rsid w:val="00D762EB"/>
    <w:rsid w:val="00D81DC3"/>
    <w:rsid w:val="00DA35B7"/>
    <w:rsid w:val="00DD2357"/>
    <w:rsid w:val="00DF0A82"/>
    <w:rsid w:val="00DF1A19"/>
    <w:rsid w:val="00E127B3"/>
    <w:rsid w:val="00E1287B"/>
    <w:rsid w:val="00E5530C"/>
    <w:rsid w:val="00E60767"/>
    <w:rsid w:val="00E60A75"/>
    <w:rsid w:val="00E64C02"/>
    <w:rsid w:val="00E65304"/>
    <w:rsid w:val="00EC0237"/>
    <w:rsid w:val="00EE19D0"/>
    <w:rsid w:val="00F07585"/>
    <w:rsid w:val="00F075F6"/>
    <w:rsid w:val="00F721DD"/>
    <w:rsid w:val="00F82AD4"/>
    <w:rsid w:val="00F83413"/>
    <w:rsid w:val="00F87445"/>
    <w:rsid w:val="00F92F85"/>
    <w:rsid w:val="00FB628F"/>
    <w:rsid w:val="00FC2BF0"/>
    <w:rsid w:val="00FC33F2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8B281"/>
  <w15:docId w15:val="{038D92D2-FDA6-4984-9CD3-C77E38A5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543DCA-27F3-45F2-BBD2-255A62B76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1805</Words>
  <Characters>1029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2</cp:revision>
  <dcterms:created xsi:type="dcterms:W3CDTF">2022-04-17T18:34:00Z</dcterms:created>
  <dcterms:modified xsi:type="dcterms:W3CDTF">2022-04-17T18:34:00Z</dcterms:modified>
</cp:coreProperties>
</file>